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4E0" w:rsidRDefault="009664E0" w:rsidP="009664E0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4F31">
        <w:rPr>
          <w:rFonts w:ascii="Times New Roman" w:hAnsi="Times New Roman"/>
          <w:b/>
          <w:sz w:val="24"/>
          <w:szCs w:val="24"/>
        </w:rPr>
        <w:t>Название предмета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информатика</w:t>
      </w:r>
    </w:p>
    <w:p w:rsidR="009664E0" w:rsidRDefault="009664E0" w:rsidP="009664E0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4F31">
        <w:rPr>
          <w:rFonts w:ascii="Times New Roman" w:hAnsi="Times New Roman"/>
          <w:b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: 10</w:t>
      </w:r>
    </w:p>
    <w:p w:rsidR="009664E0" w:rsidRPr="00E94F31" w:rsidRDefault="009664E0" w:rsidP="009664E0">
      <w:pPr>
        <w:spacing w:before="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94F31">
        <w:rPr>
          <w:rFonts w:ascii="Times New Roman" w:hAnsi="Times New Roman"/>
          <w:b/>
          <w:sz w:val="24"/>
          <w:szCs w:val="24"/>
        </w:rPr>
        <w:t xml:space="preserve">УМК </w:t>
      </w:r>
      <w:proofErr w:type="gramStart"/>
      <w:r w:rsidRPr="00E94F31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E94F31">
        <w:rPr>
          <w:rFonts w:ascii="Times New Roman" w:hAnsi="Times New Roman"/>
          <w:b/>
          <w:sz w:val="24"/>
          <w:szCs w:val="24"/>
        </w:rPr>
        <w:t xml:space="preserve">название учебника, автор, год издания) </w:t>
      </w:r>
    </w:p>
    <w:p w:rsidR="009664E0" w:rsidRPr="00E94F31" w:rsidRDefault="009664E0" w:rsidP="009664E0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94F31">
        <w:rPr>
          <w:rFonts w:ascii="Times New Roman" w:hAnsi="Times New Roman"/>
          <w:sz w:val="24"/>
          <w:szCs w:val="24"/>
        </w:rPr>
        <w:t xml:space="preserve">Информатика и ИКТ. Базовый уровень : учебник для 10-11 классов / Семакин И. Г., </w:t>
      </w:r>
      <w:proofErr w:type="spellStart"/>
      <w:r w:rsidRPr="00E94F31">
        <w:rPr>
          <w:rFonts w:ascii="Times New Roman" w:hAnsi="Times New Roman"/>
          <w:sz w:val="24"/>
          <w:szCs w:val="24"/>
        </w:rPr>
        <w:t>Хеннер</w:t>
      </w:r>
      <w:proofErr w:type="spellEnd"/>
      <w:r w:rsidRPr="00E94F31">
        <w:rPr>
          <w:rFonts w:ascii="Times New Roman" w:hAnsi="Times New Roman"/>
          <w:sz w:val="24"/>
          <w:szCs w:val="24"/>
        </w:rPr>
        <w:t xml:space="preserve"> Е. К. - 6-е изд. - М. : </w:t>
      </w:r>
      <w:proofErr w:type="spellStart"/>
      <w:r w:rsidRPr="00E94F31">
        <w:rPr>
          <w:rFonts w:ascii="Times New Roman" w:hAnsi="Times New Roman"/>
          <w:sz w:val="24"/>
          <w:szCs w:val="24"/>
        </w:rPr>
        <w:t>БИНОМ</w:t>
      </w:r>
      <w:proofErr w:type="gramStart"/>
      <w:r w:rsidRPr="00E94F31">
        <w:rPr>
          <w:rFonts w:ascii="Times New Roman" w:hAnsi="Times New Roman"/>
          <w:sz w:val="24"/>
          <w:szCs w:val="24"/>
        </w:rPr>
        <w:t>.Л</w:t>
      </w:r>
      <w:proofErr w:type="gramEnd"/>
      <w:r w:rsidRPr="00E94F31">
        <w:rPr>
          <w:rFonts w:ascii="Times New Roman" w:hAnsi="Times New Roman"/>
          <w:sz w:val="24"/>
          <w:szCs w:val="24"/>
        </w:rPr>
        <w:t>аборатория</w:t>
      </w:r>
      <w:proofErr w:type="spellEnd"/>
      <w:r w:rsidRPr="00E94F31">
        <w:rPr>
          <w:rFonts w:ascii="Times New Roman" w:hAnsi="Times New Roman"/>
          <w:sz w:val="24"/>
          <w:szCs w:val="24"/>
        </w:rPr>
        <w:t xml:space="preserve"> знаний, 2010. - 246 с.: ил.</w:t>
      </w:r>
    </w:p>
    <w:p w:rsidR="009664E0" w:rsidRPr="00E94F31" w:rsidRDefault="009664E0" w:rsidP="009664E0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94F31">
        <w:rPr>
          <w:rFonts w:ascii="Times New Roman" w:hAnsi="Times New Roman"/>
          <w:sz w:val="24"/>
          <w:szCs w:val="24"/>
        </w:rPr>
        <w:t xml:space="preserve">Информатика и ИКТ. Базовый уровень. 10-11 классы : методическое пособие / Семакин И. Г., </w:t>
      </w:r>
      <w:proofErr w:type="spellStart"/>
      <w:r w:rsidRPr="00E94F31">
        <w:rPr>
          <w:rFonts w:ascii="Times New Roman" w:hAnsi="Times New Roman"/>
          <w:sz w:val="24"/>
          <w:szCs w:val="24"/>
        </w:rPr>
        <w:t>Хеннер</w:t>
      </w:r>
      <w:proofErr w:type="spellEnd"/>
      <w:r w:rsidRPr="00E94F31">
        <w:rPr>
          <w:rFonts w:ascii="Times New Roman" w:hAnsi="Times New Roman"/>
          <w:sz w:val="24"/>
          <w:szCs w:val="24"/>
        </w:rPr>
        <w:t xml:space="preserve"> Е. К. - 6-е изд. - М. : </w:t>
      </w:r>
      <w:proofErr w:type="spellStart"/>
      <w:r w:rsidRPr="00E94F31">
        <w:rPr>
          <w:rFonts w:ascii="Times New Roman" w:hAnsi="Times New Roman"/>
          <w:sz w:val="24"/>
          <w:szCs w:val="24"/>
        </w:rPr>
        <w:t>БИНОМ</w:t>
      </w:r>
      <w:proofErr w:type="gramStart"/>
      <w:r w:rsidRPr="00E94F31">
        <w:rPr>
          <w:rFonts w:ascii="Times New Roman" w:hAnsi="Times New Roman"/>
          <w:sz w:val="24"/>
          <w:szCs w:val="24"/>
        </w:rPr>
        <w:t>.Л</w:t>
      </w:r>
      <w:proofErr w:type="gramEnd"/>
      <w:r w:rsidRPr="00E94F31">
        <w:rPr>
          <w:rFonts w:ascii="Times New Roman" w:hAnsi="Times New Roman"/>
          <w:sz w:val="24"/>
          <w:szCs w:val="24"/>
        </w:rPr>
        <w:t>аборатория</w:t>
      </w:r>
      <w:proofErr w:type="spellEnd"/>
      <w:r w:rsidRPr="00E94F31">
        <w:rPr>
          <w:rFonts w:ascii="Times New Roman" w:hAnsi="Times New Roman"/>
          <w:sz w:val="24"/>
          <w:szCs w:val="24"/>
        </w:rPr>
        <w:t xml:space="preserve"> знаний, 2008. - 102 с.: ил.</w:t>
      </w:r>
    </w:p>
    <w:p w:rsidR="009664E0" w:rsidRDefault="009664E0" w:rsidP="009664E0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4F31">
        <w:rPr>
          <w:rFonts w:ascii="Times New Roman" w:hAnsi="Times New Roman"/>
          <w:b/>
          <w:sz w:val="24"/>
          <w:szCs w:val="24"/>
        </w:rPr>
        <w:t>Уровень обучения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базовый, углубленный, профильный) : базовый</w:t>
      </w:r>
    </w:p>
    <w:p w:rsidR="009664E0" w:rsidRPr="00E94F31" w:rsidRDefault="009664E0" w:rsidP="009664E0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64E0" w:rsidRDefault="009664E0" w:rsidP="009664E0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4F31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урока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</w:t>
      </w:r>
      <w:r w:rsidRPr="00E94F31">
        <w:rPr>
          <w:rFonts w:ascii="Times New Roman" w:hAnsi="Times New Roman"/>
          <w:b/>
          <w:sz w:val="24"/>
          <w:szCs w:val="24"/>
        </w:rPr>
        <w:t>:</w:t>
      </w:r>
      <w:proofErr w:type="gramEnd"/>
      <w:r w:rsidRPr="00E94F31">
        <w:rPr>
          <w:rFonts w:ascii="Times New Roman" w:hAnsi="Times New Roman"/>
          <w:sz w:val="24"/>
          <w:szCs w:val="24"/>
        </w:rPr>
        <w:t xml:space="preserve"> </w:t>
      </w:r>
      <w:r w:rsidRPr="009664E0">
        <w:rPr>
          <w:rFonts w:ascii="Times New Roman" w:hAnsi="Times New Roman"/>
          <w:b/>
          <w:sz w:val="24"/>
          <w:szCs w:val="24"/>
        </w:rPr>
        <w:t>Информация. Представление информации</w:t>
      </w:r>
    </w:p>
    <w:p w:rsidR="009664E0" w:rsidRDefault="009664E0" w:rsidP="009664E0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Общее количество часов, отведенное на изучение темы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</w:t>
      </w:r>
    </w:p>
    <w:p w:rsidR="009664E0" w:rsidRPr="008B26A5" w:rsidRDefault="009664E0" w:rsidP="009664E0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урока в системе уроков по теме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проводится первым уроком</w:t>
      </w:r>
    </w:p>
    <w:p w:rsidR="009664E0" w:rsidRDefault="009664E0" w:rsidP="009664E0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6BA7" w:rsidRPr="009664E0" w:rsidRDefault="00A66BA7" w:rsidP="00A66BA7">
      <w:pPr>
        <w:pStyle w:val="c9"/>
        <w:spacing w:before="0" w:beforeAutospacing="0" w:after="0" w:afterAutospacing="0"/>
      </w:pPr>
      <w:r w:rsidRPr="009664E0">
        <w:rPr>
          <w:rStyle w:val="c4"/>
          <w:b/>
        </w:rPr>
        <w:t>Цель урока</w:t>
      </w:r>
      <w:r w:rsidRPr="009664E0">
        <w:rPr>
          <w:rStyle w:val="c4"/>
        </w:rPr>
        <w:t>: выявить свойства информации; классифицировать информацию по видам и формам, научить учащихся выбирать понятные формы представления информации</w:t>
      </w:r>
    </w:p>
    <w:p w:rsidR="00A66BA7" w:rsidRPr="009664E0" w:rsidRDefault="00A66BA7" w:rsidP="00A66BA7">
      <w:pPr>
        <w:pStyle w:val="c9"/>
        <w:spacing w:before="120" w:beforeAutospacing="0" w:after="0" w:afterAutospacing="0"/>
      </w:pPr>
      <w:r w:rsidRPr="009664E0">
        <w:rPr>
          <w:rStyle w:val="c4"/>
          <w:b/>
        </w:rPr>
        <w:t>Задачи</w:t>
      </w:r>
      <w:r w:rsidRPr="009664E0">
        <w:rPr>
          <w:rStyle w:val="c4"/>
        </w:rPr>
        <w:t>:</w:t>
      </w:r>
    </w:p>
    <w:p w:rsidR="00A66BA7" w:rsidRPr="009664E0" w:rsidRDefault="00A66BA7" w:rsidP="00A66BA7">
      <w:pPr>
        <w:pStyle w:val="c9"/>
        <w:numPr>
          <w:ilvl w:val="0"/>
          <w:numId w:val="2"/>
        </w:numPr>
        <w:spacing w:before="0" w:beforeAutospacing="0" w:after="0" w:afterAutospacing="0"/>
      </w:pPr>
      <w:proofErr w:type="gramStart"/>
      <w:r w:rsidRPr="009664E0">
        <w:rPr>
          <w:rStyle w:val="c4"/>
        </w:rPr>
        <w:t>образовательная</w:t>
      </w:r>
      <w:proofErr w:type="gramEnd"/>
      <w:r w:rsidRPr="009664E0">
        <w:rPr>
          <w:rStyle w:val="c4"/>
        </w:rPr>
        <w:t xml:space="preserve"> — выработать умения различать виды информации и способы восприятия информации человеком; сформировать умение определять формы представления информации;</w:t>
      </w:r>
    </w:p>
    <w:p w:rsidR="00A66BA7" w:rsidRPr="009664E0" w:rsidRDefault="00A66BA7" w:rsidP="00A66BA7">
      <w:pPr>
        <w:pStyle w:val="c9"/>
        <w:numPr>
          <w:ilvl w:val="0"/>
          <w:numId w:val="2"/>
        </w:numPr>
        <w:spacing w:before="0" w:beforeAutospacing="0" w:after="0" w:afterAutospacing="0"/>
      </w:pPr>
      <w:r w:rsidRPr="009664E0">
        <w:rPr>
          <w:rStyle w:val="c4"/>
        </w:rPr>
        <w:t>развивающая — формирование представление  об основных идеях и методах представления информации; демонстрация роли информации в познании действительности способствовать расширению кругозора учащихся; формирование интереса к предмету; развитие памяти и мышления;</w:t>
      </w:r>
      <w:r w:rsidRPr="009664E0">
        <w:rPr>
          <w:rStyle w:val="c14"/>
        </w:rPr>
        <w:t> </w:t>
      </w:r>
    </w:p>
    <w:p w:rsidR="00A66BA7" w:rsidRPr="009664E0" w:rsidRDefault="00A66BA7" w:rsidP="00A66BA7">
      <w:pPr>
        <w:pStyle w:val="c9"/>
        <w:numPr>
          <w:ilvl w:val="0"/>
          <w:numId w:val="2"/>
        </w:numPr>
        <w:spacing w:before="0" w:beforeAutospacing="0" w:after="0" w:afterAutospacing="0"/>
      </w:pPr>
      <w:proofErr w:type="gramStart"/>
      <w:r w:rsidRPr="009664E0">
        <w:rPr>
          <w:rStyle w:val="c4"/>
        </w:rPr>
        <w:t>воспитательная</w:t>
      </w:r>
      <w:proofErr w:type="gramEnd"/>
      <w:r w:rsidRPr="009664E0">
        <w:rPr>
          <w:rStyle w:val="c4"/>
        </w:rPr>
        <w:t xml:space="preserve"> — воспитание информационной культуры учащихся; воспитание самостоятельности, дисциплинированности, внимательности.</w:t>
      </w:r>
    </w:p>
    <w:p w:rsidR="00A66BA7" w:rsidRPr="009664E0" w:rsidRDefault="00A66BA7" w:rsidP="00A66BA7">
      <w:pPr>
        <w:pStyle w:val="c9"/>
        <w:spacing w:before="0" w:beforeAutospacing="0" w:after="120" w:afterAutospacing="0"/>
      </w:pPr>
      <w:r w:rsidRPr="009664E0">
        <w:rPr>
          <w:rStyle w:val="c4"/>
          <w:b/>
        </w:rPr>
        <w:t>Тип урока</w:t>
      </w:r>
      <w:r w:rsidRPr="009664E0">
        <w:rPr>
          <w:rStyle w:val="c4"/>
        </w:rPr>
        <w:t xml:space="preserve">: комбинированный 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Основные понятия;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информатика, информация, информационный подход.</w:t>
      </w:r>
    </w:p>
    <w:p w:rsidR="004E4DEC" w:rsidRPr="009664E0" w:rsidRDefault="005D153C" w:rsidP="005D153C">
      <w:pPr>
        <w:spacing w:before="12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Методические рекомендации.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Информация, рассматриваемая как совокупность знаний о фактических данных и зависимостях между ними, является одним из видов ресурсов, используемых человеком в трудовой деятельности и в быту. Информация является товаром, имеющим огромную ценность, и становится одним из стратегических ресурсов государства. Сформировать правильное представление о таком сложном явлении не так просто. Сложность формирования понятия «информация» объясняется такими факторами: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во-первых, понятие есть форма мышления, отражающая предмет или явление в его общих и существенных признаках, то есть является категорией формальной логики;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во-вторых, информация — понятие абстрактное, и оно не может быть выражено какими-либо конкретными понятиями, входящими в конкретную область познания, то есть необходимо привлекать философские категории;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в-третьих, работа с понятиями затрагивает мышление, для этого необходимо использовать понятийный аппарат возрастной и педагогической психологии.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отметим, что еще А.П. Ершов подчеркивал, что адекватному усвоению понятий мешает «наша недостаточная способность мыслить абстрактными категориями, вне связи с конкретными, известными нам вещами и предметами. А это жизненно необходимо в постоянно усложняющемся мире. Абстрактное мышление вовсе не состоит только в том, чтобы доказывать теоремы, но прежде всего в умении, попадая в незнакомую обстановку, находить в ней черты знакомой, в способности обобщать опыт, накопленный в какой-то одной деятельности, и переносить его на другую, в искусстве умело пользоваться аналогиями и ассоциациями. Именно такого рода мышление превращает реальности мира в некую знаковую систему, которая закладывается в мозг и формирует интеллект человека».</w:t>
      </w:r>
    </w:p>
    <w:p w:rsidR="009664E0" w:rsidRDefault="009664E0" w:rsidP="005D153C">
      <w:pPr>
        <w:shd w:val="clear" w:color="auto" w:fill="FFFFFF"/>
        <w:autoSpaceDE w:val="0"/>
        <w:autoSpaceDN w:val="0"/>
        <w:adjustRightInd w:val="0"/>
        <w:spacing w:before="120" w:after="8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120" w:after="8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Ход урока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9664E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Организационный момент</w:t>
      </w:r>
    </w:p>
    <w:p w:rsidR="005D153C" w:rsidRPr="009664E0" w:rsidRDefault="00530E85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</w:t>
      </w:r>
      <w:r w:rsidR="005D153C"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Теоретический материал урока</w:t>
      </w:r>
      <w:r w:rsidR="003A6A43"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 w:rsidR="003A6A43" w:rsidRPr="009664E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ЦОР</w:t>
      </w:r>
      <w:r w:rsidR="003A6A43"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A6A43" w:rsidRPr="009664E0">
        <w:rPr>
          <w:rFonts w:ascii="Times New Roman" w:hAnsi="Times New Roman" w:cs="Times New Roman"/>
          <w:sz w:val="24"/>
          <w:szCs w:val="24"/>
        </w:rPr>
        <w:t>INF_10_ogr_inf.oms (11)</w:t>
      </w:r>
      <w:r w:rsidR="003A6A43"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Информатику как школьный предмет мы начали изучать с </w:t>
      </w:r>
      <w:r w:rsidR="009664E0"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класса. Вспомним определение: информатика </w:t>
      </w:r>
      <w:r w:rsidR="00530E85"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это наука, рассматривающая все аспекты представления, обмена, обработки, хранения информации. Данное определение затрагивает лишь небольшую часть вопросов, рассматриваемых современной наукой. Для нас более актуальным будет описание информатики как науки о закономерностях протекания информационных процессов в системах различной природы, о методах, средствах и технологиях автоматизации информационных процессов. Как видим, мы должны будем познакомиться как с теоретическими основами информатики, так и с современными средствами автоматизации.</w:t>
      </w:r>
    </w:p>
    <w:p w:rsidR="005D153C" w:rsidRPr="009664E0" w:rsidRDefault="005D153C" w:rsidP="005D153C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Итак, нам даны два определения:</w:t>
      </w:r>
    </w:p>
    <w:p w:rsidR="005D153C" w:rsidRPr="009664E0" w:rsidRDefault="005D153C" w:rsidP="00530E85">
      <w:pPr>
        <w:pStyle w:val="a3"/>
        <w:numPr>
          <w:ilvl w:val="0"/>
          <w:numId w:val="1"/>
        </w:numPr>
        <w:spacing w:before="12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информатика </w:t>
      </w:r>
      <w:r w:rsidR="00530E85"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это наука, рассматривающая все аспекты представления, обмена, обработки, хранения информации;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информатика — это наука о закономерностях протекания ин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формационных процессов в системах различной природы, о методах, средствах и технологиях автоматизации информационных процессов.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Чем они отличаются? Почему в разных ситуациях мы рассматриваем разные определения?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В первом случае мы использовали более узкий подход, когда ограничили область применения информатики лишь способами манипулирования информацией. Второе определение рассматривает более сложные явления, такие, как особенности функционирования информационных процессов в биологических, технических и соци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альных системах. А также описываются возможности использования автоматизированных средств обучения.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pacing w:before="120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Предметом информатики является информация, с которой мы познакомимся несколько ближе. Информация — это понятие, обозначающее одну из точек зрения на окружающую действительность. Информация — это высоко</w:t>
      </w:r>
      <w:r w:rsidR="006D1885"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абстрактное понятие, смысл которого раскрывается по контексту словосочетания или сообщения. Например: «научная информация», «политическая информация», «важная информация», «полезная информация». Информация не существует сама по себе — она заключена в структуре объекта или системы, в знаках и символах, зафиксированных на материальных носителях.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Информация проявляется в информационных процессах в природе, в обществе и технике, а также в процессе мыслительной деятельно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и в процессе интерпретации человеком той или иной знаковой системы, знака, символа, действия, поведения, состояния и пр.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Давайте подумаем, когда мы извлекаем информацию об окружающих объектах. Мы идем по лесу, на пути нам встретилась охот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ничья </w:t>
      </w:r>
      <w:proofErr w:type="gramStart"/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сторожка</w:t>
      </w:r>
      <w:proofErr w:type="gramEnd"/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. Из трубы идет дым. Что мы можем сказать в этом случае? Наверно, то, что в доме кто-то живет. Таким образом, дым из трубы нам позволяет сделать соответствующие выводы.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Коммуникативная концепция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понятия «информация» является самой популярной на сегодняшний день. Данная концепция рассматривает информацию как сферу общения и сферу общенаучной рефлексии. Профессор В.И. Тюпа в онтологии коммуникации подчеркивал: «Личность — это чистый смысл и, подобно всякому смыслу, активизируется лишь при встрече с иным смыслом, для чего ей, собственно говоря, и потребна межличностная среда вещей — знаков. Встречные </w:t>
      </w:r>
      <w:proofErr w:type="spellStart"/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</w:t>
      </w:r>
      <w:r w:rsidR="006D1885"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актуализации</w:t>
      </w:r>
      <w:proofErr w:type="spellEnd"/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смыслов (а не ме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ханическое перемещение информации) и составляют содержание коммуникативных процессов».</w:t>
      </w:r>
    </w:p>
    <w:p w:rsidR="00530E85" w:rsidRPr="009664E0" w:rsidRDefault="00530E85" w:rsidP="00530E85">
      <w:pPr>
        <w:pStyle w:val="a3"/>
        <w:numPr>
          <w:ilvl w:val="0"/>
          <w:numId w:val="1"/>
        </w:numPr>
        <w:spacing w:before="120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Нам важно знать, как происходит обмен информацией между людьми. Что происходит в процессе взаимодействия между людьми.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  <w:lang w:val="en-US"/>
        </w:rPr>
        <w:t>III</w:t>
      </w: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Закрепление изученного материала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ind w:left="360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Чем объясняется появление различных концепций для описания одного и того же явления? </w:t>
      </w:r>
      <w:proofErr w:type="gramStart"/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(Для описания сложных явлений, которые не являются предметами, имеющими вес, размер и форму, достаточно сложно дать четкое определение.</w:t>
      </w:r>
      <w:proofErr w:type="gramEnd"/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Например, дерево мы сможем описать однозначно, потому что мы его видим, можем потрогать. А для описания понятия «информация» нам нужно соотнести ее с чем-то определенным. </w:t>
      </w:r>
      <w:proofErr w:type="gramStart"/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Если информация проявляет себя лишь в информационных процессах, то возникает ощущение, что она является результатом, например, обработки данных.)</w:t>
      </w:r>
      <w:proofErr w:type="gramEnd"/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ind w:left="360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Какие еще сложные понятия вы знаете? </w:t>
      </w:r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(В физике сложным понятием является энергия.)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ind w:left="360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Какие подходы для описания понятия «информация» существуют? </w:t>
      </w:r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(Существует много разных подходов к описанию понятия «информация», но наиболее признанные — это </w:t>
      </w:r>
      <w:proofErr w:type="gramStart"/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комму</w:t>
      </w:r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softHyphen/>
        <w:t>никативный</w:t>
      </w:r>
      <w:proofErr w:type="gramEnd"/>
      <w:r w:rsidRPr="00966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атрибутивный и функциональный.)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ind w:left="360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Какие из представленных подходов вам нравятся и почему?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12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Приведите примеры, в которых какие-либо явления и (</w:t>
      </w:r>
      <w:proofErr w:type="gramStart"/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или) </w:t>
      </w:r>
      <w:proofErr w:type="gramEnd"/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процессы связаны с понятием информация. Например: информационная нагрузка, информационный кризис, информационная среда и т. д. — Перечислите характерные особенности информатики как отрасли, как науки, как прикладной дисциплины.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 w:rsidRPr="009664E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Подведение итогов урока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Информатика — это наука о закономерностях протекания информационных процессов в системах различной природы, о методах, средствах и технологиях автоматизации данных информационных процессов.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понятия «информация» может быть раскрыто лишь в контексте словосочетания или сообщения.</w:t>
      </w:r>
    </w:p>
    <w:p w:rsidR="006D18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64E0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9664E0"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Существуют три основных подхода к описанию понятия «информация»: коммуникативный, функциональный, атрибутивный.</w:t>
      </w:r>
    </w:p>
    <w:p w:rsidR="00530E85" w:rsidRPr="009664E0" w:rsidRDefault="006D1885" w:rsidP="006D1885">
      <w:pPr>
        <w:shd w:val="clear" w:color="auto" w:fill="FFFFFF"/>
        <w:autoSpaceDE w:val="0"/>
        <w:autoSpaceDN w:val="0"/>
        <w:adjustRightInd w:val="0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Домашнее задание</w:t>
      </w:r>
      <w:r w:rsidRPr="00966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: </w:t>
      </w:r>
      <w:r w:rsidRPr="009664E0">
        <w:rPr>
          <w:rFonts w:ascii="Times New Roman" w:hAnsi="Times New Roman" w:cs="Times New Roman"/>
          <w:sz w:val="24"/>
          <w:szCs w:val="24"/>
        </w:rPr>
        <w:t>Теория §1</w:t>
      </w:r>
      <w:r w:rsidRPr="009664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664E0">
        <w:rPr>
          <w:rFonts w:ascii="Times New Roman" w:hAnsi="Times New Roman" w:cs="Times New Roman"/>
          <w:sz w:val="24"/>
          <w:szCs w:val="24"/>
        </w:rPr>
        <w:t xml:space="preserve">задания </w:t>
      </w:r>
      <w:r w:rsidRPr="009664E0">
        <w:rPr>
          <w:rFonts w:ascii="Times New Roman" w:hAnsi="Times New Roman" w:cs="Times New Roman"/>
          <w:sz w:val="24"/>
          <w:szCs w:val="24"/>
          <w:lang w:val="en-US"/>
        </w:rPr>
        <w:t>7-8</w:t>
      </w:r>
    </w:p>
    <w:sectPr w:rsidR="00530E85" w:rsidRPr="009664E0" w:rsidSect="005D153C">
      <w:pgSz w:w="11906" w:h="16838"/>
      <w:pgMar w:top="907" w:right="851" w:bottom="794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EC0007"/>
    <w:multiLevelType w:val="hybridMultilevel"/>
    <w:tmpl w:val="62C8F868"/>
    <w:lvl w:ilvl="0" w:tplc="605E653E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223FB"/>
    <w:multiLevelType w:val="multilevel"/>
    <w:tmpl w:val="28FE1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F1A5063"/>
    <w:multiLevelType w:val="hybridMultilevel"/>
    <w:tmpl w:val="4CD26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153C"/>
    <w:rsid w:val="00025410"/>
    <w:rsid w:val="002C6710"/>
    <w:rsid w:val="003A6A43"/>
    <w:rsid w:val="004E4DEC"/>
    <w:rsid w:val="00530E85"/>
    <w:rsid w:val="005D153C"/>
    <w:rsid w:val="006D1885"/>
    <w:rsid w:val="006E12B0"/>
    <w:rsid w:val="009664E0"/>
    <w:rsid w:val="00A66BA7"/>
    <w:rsid w:val="00FD2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80"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D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E85"/>
    <w:pPr>
      <w:ind w:left="720"/>
      <w:contextualSpacing/>
    </w:pPr>
  </w:style>
  <w:style w:type="paragraph" w:customStyle="1" w:styleId="c9">
    <w:name w:val="c9"/>
    <w:basedOn w:val="a"/>
    <w:rsid w:val="00A66BA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A66BA7"/>
  </w:style>
  <w:style w:type="character" w:customStyle="1" w:styleId="c14">
    <w:name w:val="c14"/>
    <w:basedOn w:val="a0"/>
    <w:rsid w:val="00A66B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1227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8205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Minutka15</dc:creator>
  <cp:keywords/>
  <dc:description/>
  <cp:lastModifiedBy>User</cp:lastModifiedBy>
  <cp:revision>5</cp:revision>
  <dcterms:created xsi:type="dcterms:W3CDTF">2014-09-25T16:45:00Z</dcterms:created>
  <dcterms:modified xsi:type="dcterms:W3CDTF">2016-09-26T20:37:00Z</dcterms:modified>
</cp:coreProperties>
</file>